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39"/>
        <w:gridCol w:w="1217"/>
        <w:gridCol w:w="2012"/>
        <w:gridCol w:w="2443"/>
        <w:gridCol w:w="3201"/>
        <w:gridCol w:w="2064"/>
        <w:gridCol w:w="2084"/>
      </w:tblGrid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Класс , буква(литер)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Предмет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учителя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выполнения задания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Параграф учебника, платформа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а,б,в,г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Окислительно-восстановительные реакции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Тестовые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 44 учебника О.С.Габриелян,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451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платформа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а,б,в,г,д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 неорганических веществ. Химические реакции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E85A96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google</w:t>
            </w:r>
            <w:r w:rsidRPr="00451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платформа, подготовка к контрольной работе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«Углеводы»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Работа на платформе открытая школа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 38, открытая школа</w:t>
            </w:r>
          </w:p>
        </w:tc>
      </w:tr>
      <w:tr w:rsidR="00E85A96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85A96">
              <w:rPr>
                <w:rFonts w:ascii="Times New Roman" w:hAnsi="Times New Roman"/>
              </w:rPr>
              <w:t>Химические процессы в живых организмах. Химия и здоровье. Проблемы, связанные с применением лекарственных препаратов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 платформе открытая школа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Открытая школа</w:t>
            </w:r>
          </w:p>
        </w:tc>
      </w:tr>
      <w:tr w:rsidR="00E85A96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практической работы в гугл форме с прикреплением файла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6" w:rsidRDefault="00E85A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практической работы, работа с учебником п 5-30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Ртуть и ее соединения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Тестовые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 70, ответы на вопросы </w:t>
            </w:r>
            <w:r>
              <w:rPr>
                <w:rFonts w:ascii="Times New Roman" w:hAnsi="Times New Roman"/>
                <w:lang w:val="en-US"/>
              </w:rPr>
              <w:t>google</w:t>
            </w:r>
            <w:r>
              <w:rPr>
                <w:rFonts w:ascii="Times New Roman" w:hAnsi="Times New Roman"/>
              </w:rPr>
              <w:t xml:space="preserve"> формы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Химия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701">
              <w:rPr>
                <w:rFonts w:ascii="Times New Roman" w:hAnsi="Times New Roman"/>
              </w:rPr>
              <w:t>Получение металлов. Серной кислоты. Аммиака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 w:rsidP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Тестовые задания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 71-75, ответы на вопросы гугл формы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б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Химическое загрязнение окружающей среды и его последствия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прочитать текст , анализ на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451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платформе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Гугл форма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 11 класс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Пробный экзамен по химии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пробного ЕГЭ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1 части ЕГЭ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 а,б,в,г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Дегтярева Анастасия Алексеевна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Рост и развитие животных и растений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Разбор материала, работа с учебником, тестирование с помощью работы </w:t>
            </w:r>
            <w:r>
              <w:rPr>
                <w:rFonts w:ascii="Times New Roman" w:hAnsi="Times New Roman"/>
                <w:lang w:val="en-US"/>
              </w:rPr>
              <w:t>google</w:t>
            </w:r>
            <w:r w:rsidRPr="004517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платформы.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 17,18 вопросы после параграфа 10,11 письменно</w:t>
            </w:r>
          </w:p>
        </w:tc>
      </w:tr>
      <w:tr w:rsidR="00451701" w:rsidTr="00451701"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01" w:rsidRDefault="004517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101C5" w:rsidRDefault="009101C5"/>
    <w:sectPr w:rsidR="009101C5" w:rsidSect="004517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A8"/>
    <w:rsid w:val="000D17A8"/>
    <w:rsid w:val="00451701"/>
    <w:rsid w:val="009101C5"/>
    <w:rsid w:val="00A243BE"/>
    <w:rsid w:val="00E840A3"/>
    <w:rsid w:val="00E8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F1C21-D4CB-4D36-BBDE-D583BE97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7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7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9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dcterms:created xsi:type="dcterms:W3CDTF">2020-05-14T18:07:00Z</dcterms:created>
  <dcterms:modified xsi:type="dcterms:W3CDTF">2020-05-14T18:07:00Z</dcterms:modified>
</cp:coreProperties>
</file>